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91FC4" w:rsidRDefault="00000000" w:rsidP="00B91FC4">
      <w:pPr>
        <w:pStyle w:val="1"/>
        <w:spacing w:after="0" w:line="252" w:lineRule="auto"/>
        <w:ind w:firstLine="0"/>
        <w:rPr>
          <w:sz w:val="22"/>
          <w:szCs w:val="22"/>
        </w:rPr>
      </w:pPr>
      <w:r w:rsidRPr="00B91FC4">
        <w:rPr>
          <w:sz w:val="22"/>
          <w:szCs w:val="22"/>
        </w:rPr>
        <w:t xml:space="preserve">Администрация муниципального образования </w:t>
      </w:r>
    </w:p>
    <w:p w:rsidR="00B91FC4" w:rsidRDefault="00B91FC4" w:rsidP="00B91FC4">
      <w:pPr>
        <w:pStyle w:val="1"/>
        <w:spacing w:after="0" w:line="252" w:lineRule="auto"/>
        <w:ind w:firstLine="0"/>
        <w:rPr>
          <w:sz w:val="22"/>
          <w:szCs w:val="22"/>
        </w:rPr>
      </w:pPr>
      <w:r w:rsidRPr="00B91FC4">
        <w:rPr>
          <w:sz w:val="22"/>
          <w:szCs w:val="22"/>
        </w:rPr>
        <w:t xml:space="preserve">Коськовское сельское поселение </w:t>
      </w:r>
    </w:p>
    <w:p w:rsidR="00B91FC4" w:rsidRDefault="00000000" w:rsidP="00B91FC4">
      <w:pPr>
        <w:pStyle w:val="1"/>
        <w:spacing w:after="0" w:line="252" w:lineRule="auto"/>
        <w:ind w:firstLine="0"/>
        <w:rPr>
          <w:sz w:val="22"/>
          <w:szCs w:val="22"/>
        </w:rPr>
      </w:pPr>
      <w:r w:rsidRPr="00B91FC4">
        <w:rPr>
          <w:sz w:val="22"/>
          <w:szCs w:val="22"/>
        </w:rPr>
        <w:t xml:space="preserve">Тихвинский муниципальный район </w:t>
      </w:r>
    </w:p>
    <w:p w:rsidR="00E24FD0" w:rsidRDefault="00000000" w:rsidP="00B91FC4">
      <w:pPr>
        <w:pStyle w:val="1"/>
        <w:spacing w:after="0" w:line="252" w:lineRule="auto"/>
        <w:ind w:firstLine="0"/>
        <w:rPr>
          <w:sz w:val="22"/>
          <w:szCs w:val="22"/>
        </w:rPr>
      </w:pPr>
      <w:r w:rsidRPr="00B91FC4">
        <w:rPr>
          <w:sz w:val="22"/>
          <w:szCs w:val="22"/>
        </w:rPr>
        <w:t>Ленинградской области</w:t>
      </w:r>
    </w:p>
    <w:p w:rsidR="00B91FC4" w:rsidRPr="00B91FC4" w:rsidRDefault="00B91FC4" w:rsidP="00B91FC4">
      <w:pPr>
        <w:pStyle w:val="1"/>
        <w:spacing w:after="0" w:line="252" w:lineRule="auto"/>
        <w:ind w:firstLine="0"/>
        <w:rPr>
          <w:sz w:val="22"/>
          <w:szCs w:val="2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31"/>
        <w:gridCol w:w="2242"/>
        <w:gridCol w:w="2981"/>
      </w:tblGrid>
      <w:tr w:rsidR="00E24FD0">
        <w:trPr>
          <w:trHeight w:hRule="exact" w:val="1205"/>
        </w:trPr>
        <w:tc>
          <w:tcPr>
            <w:tcW w:w="5573" w:type="dxa"/>
            <w:gridSpan w:val="2"/>
            <w:shd w:val="clear" w:color="auto" w:fill="FFFFFF"/>
          </w:tcPr>
          <w:p w:rsidR="00E24FD0" w:rsidRDefault="00000000">
            <w:pPr>
              <w:pStyle w:val="a5"/>
              <w:spacing w:after="0"/>
              <w:ind w:firstLine="0"/>
            </w:pPr>
            <w:r>
              <w:rPr>
                <w:b/>
                <w:bCs/>
              </w:rPr>
              <w:t xml:space="preserve">ПРОТОКОЛ № </w:t>
            </w:r>
            <w:r w:rsidR="00B91FC4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от 0</w:t>
            </w:r>
            <w:r w:rsidR="00B91FC4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="00B91FC4">
              <w:rPr>
                <w:b/>
                <w:bCs/>
              </w:rPr>
              <w:t>мая</w:t>
            </w:r>
            <w:r>
              <w:rPr>
                <w:b/>
                <w:bCs/>
              </w:rPr>
              <w:t xml:space="preserve"> 202</w:t>
            </w:r>
            <w:r w:rsidR="00B91FC4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года</w:t>
            </w:r>
          </w:p>
          <w:p w:rsidR="00E24FD0" w:rsidRDefault="00000000">
            <w:pPr>
              <w:pStyle w:val="a5"/>
              <w:spacing w:after="0"/>
              <w:ind w:firstLine="0"/>
            </w:pPr>
            <w:r>
              <w:t>заседания аукционной комиссии</w:t>
            </w:r>
            <w:r w:rsidR="00B91FC4">
              <w:t xml:space="preserve"> </w:t>
            </w:r>
          </w:p>
        </w:tc>
        <w:tc>
          <w:tcPr>
            <w:tcW w:w="2981" w:type="dxa"/>
            <w:shd w:val="clear" w:color="auto" w:fill="FFFFFF"/>
          </w:tcPr>
          <w:p w:rsidR="00E24FD0" w:rsidRDefault="00000000" w:rsidP="00B91FC4">
            <w:pPr>
              <w:pStyle w:val="a5"/>
              <w:spacing w:after="0"/>
              <w:ind w:firstLine="0"/>
              <w:jc w:val="center"/>
            </w:pPr>
            <w:r>
              <w:rPr>
                <w:b/>
                <w:bCs/>
              </w:rPr>
              <w:t>1</w:t>
            </w:r>
            <w:r w:rsidR="00B91FC4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час. </w:t>
            </w:r>
            <w:r w:rsidR="00B91FC4">
              <w:rPr>
                <w:b/>
                <w:bCs/>
              </w:rPr>
              <w:t>45</w:t>
            </w:r>
            <w:r>
              <w:rPr>
                <w:b/>
                <w:bCs/>
              </w:rPr>
              <w:t>мин.</w:t>
            </w:r>
          </w:p>
          <w:p w:rsidR="00E24FD0" w:rsidRDefault="00B91FC4" w:rsidP="00B91FC4">
            <w:pPr>
              <w:pStyle w:val="a5"/>
              <w:spacing w:after="0" w:line="209" w:lineRule="auto"/>
              <w:ind w:firstLine="240"/>
              <w:jc w:val="center"/>
            </w:pPr>
            <w:proofErr w:type="spellStart"/>
            <w:r>
              <w:t>Каб</w:t>
            </w:r>
            <w:proofErr w:type="spellEnd"/>
            <w:r>
              <w:t>. №1 здания администрации</w:t>
            </w:r>
          </w:p>
        </w:tc>
      </w:tr>
      <w:tr w:rsidR="00E24FD0">
        <w:trPr>
          <w:trHeight w:hRule="exact" w:val="1349"/>
        </w:trPr>
        <w:tc>
          <w:tcPr>
            <w:tcW w:w="3331" w:type="dxa"/>
            <w:shd w:val="clear" w:color="auto" w:fill="FFFFFF"/>
            <w:vAlign w:val="center"/>
          </w:tcPr>
          <w:p w:rsidR="00E24FD0" w:rsidRDefault="00000000">
            <w:pPr>
              <w:pStyle w:val="a5"/>
              <w:spacing w:after="0"/>
              <w:ind w:firstLine="0"/>
            </w:pPr>
            <w:r>
              <w:rPr>
                <w:b/>
                <w:bCs/>
              </w:rPr>
              <w:t>Присутствовали:</w:t>
            </w:r>
          </w:p>
          <w:p w:rsidR="00E24FD0" w:rsidRDefault="00000000">
            <w:pPr>
              <w:pStyle w:val="a5"/>
              <w:spacing w:after="0"/>
              <w:ind w:firstLine="0"/>
            </w:pPr>
            <w:r>
              <w:t>Председатель комиссии:</w:t>
            </w:r>
          </w:p>
          <w:p w:rsidR="00E24FD0" w:rsidRDefault="00000000">
            <w:pPr>
              <w:pStyle w:val="a5"/>
              <w:spacing w:after="0"/>
              <w:ind w:firstLine="0"/>
            </w:pPr>
            <w:r>
              <w:t>Заместитель председателя:</w:t>
            </w:r>
          </w:p>
          <w:p w:rsidR="00E24FD0" w:rsidRDefault="00000000">
            <w:pPr>
              <w:pStyle w:val="a5"/>
              <w:spacing w:after="0"/>
              <w:ind w:firstLine="0"/>
            </w:pPr>
            <w:r>
              <w:t>Секретарь комиссии:</w:t>
            </w:r>
          </w:p>
        </w:tc>
        <w:tc>
          <w:tcPr>
            <w:tcW w:w="2242" w:type="dxa"/>
            <w:shd w:val="clear" w:color="auto" w:fill="FFFFFF"/>
            <w:vAlign w:val="bottom"/>
          </w:tcPr>
          <w:p w:rsidR="00E24FD0" w:rsidRDefault="00B91FC4">
            <w:pPr>
              <w:pStyle w:val="a5"/>
              <w:spacing w:after="0"/>
              <w:ind w:firstLine="0"/>
            </w:pPr>
            <w:r>
              <w:t>Степанов М.А.</w:t>
            </w:r>
          </w:p>
          <w:p w:rsidR="00E24FD0" w:rsidRDefault="00B91FC4">
            <w:pPr>
              <w:pStyle w:val="a5"/>
              <w:spacing w:after="0"/>
              <w:ind w:firstLine="0"/>
            </w:pPr>
            <w:r>
              <w:t>Степанова А.А.</w:t>
            </w:r>
          </w:p>
          <w:p w:rsidR="00E24FD0" w:rsidRPr="0066636B" w:rsidRDefault="00B91FC4">
            <w:pPr>
              <w:pStyle w:val="a5"/>
              <w:spacing w:after="0"/>
              <w:ind w:firstLine="0"/>
            </w:pPr>
            <w:r>
              <w:t>Боровская Н.Н</w:t>
            </w:r>
            <w:r w:rsidR="0066636B">
              <w:t>.</w:t>
            </w:r>
          </w:p>
        </w:tc>
        <w:tc>
          <w:tcPr>
            <w:tcW w:w="2981" w:type="dxa"/>
            <w:shd w:val="clear" w:color="auto" w:fill="FFFFFF"/>
          </w:tcPr>
          <w:p w:rsidR="00E24FD0" w:rsidRDefault="00E24FD0">
            <w:pPr>
              <w:rPr>
                <w:sz w:val="10"/>
                <w:szCs w:val="10"/>
              </w:rPr>
            </w:pPr>
          </w:p>
        </w:tc>
      </w:tr>
      <w:tr w:rsidR="00E24FD0">
        <w:trPr>
          <w:trHeight w:hRule="exact" w:val="1762"/>
        </w:trPr>
        <w:tc>
          <w:tcPr>
            <w:tcW w:w="3331" w:type="dxa"/>
            <w:shd w:val="clear" w:color="auto" w:fill="FFFFFF"/>
          </w:tcPr>
          <w:p w:rsidR="00E24FD0" w:rsidRDefault="00000000">
            <w:pPr>
              <w:pStyle w:val="a5"/>
              <w:spacing w:before="80" w:after="0"/>
              <w:ind w:firstLine="0"/>
            </w:pPr>
            <w:r>
              <w:t>Члены комиссии:</w:t>
            </w:r>
          </w:p>
        </w:tc>
        <w:tc>
          <w:tcPr>
            <w:tcW w:w="2242" w:type="dxa"/>
            <w:shd w:val="clear" w:color="auto" w:fill="FFFFFF"/>
            <w:vAlign w:val="bottom"/>
          </w:tcPr>
          <w:p w:rsidR="00E24FD0" w:rsidRDefault="00B91FC4">
            <w:pPr>
              <w:pStyle w:val="a5"/>
              <w:spacing w:after="0"/>
              <w:ind w:firstLine="0"/>
            </w:pPr>
            <w:r>
              <w:t>Куликова Ю.С.</w:t>
            </w:r>
          </w:p>
          <w:p w:rsidR="00B91FC4" w:rsidRDefault="00B91FC4">
            <w:pPr>
              <w:pStyle w:val="a5"/>
              <w:spacing w:after="0"/>
              <w:ind w:firstLine="0"/>
            </w:pPr>
            <w:r>
              <w:t>Иващенко К.А.</w:t>
            </w:r>
          </w:p>
          <w:p w:rsidR="00B91FC4" w:rsidRDefault="00B91FC4">
            <w:pPr>
              <w:pStyle w:val="a5"/>
              <w:spacing w:after="0"/>
              <w:ind w:firstLine="0"/>
            </w:pPr>
          </w:p>
          <w:p w:rsidR="00B91FC4" w:rsidRDefault="00B91FC4">
            <w:pPr>
              <w:pStyle w:val="a5"/>
              <w:spacing w:after="0"/>
              <w:ind w:firstLine="0"/>
            </w:pPr>
          </w:p>
          <w:p w:rsidR="00B91FC4" w:rsidRDefault="00B91FC4">
            <w:pPr>
              <w:pStyle w:val="a5"/>
              <w:spacing w:after="0"/>
              <w:ind w:firstLine="0"/>
            </w:pPr>
          </w:p>
          <w:p w:rsidR="00B91FC4" w:rsidRDefault="00B91FC4">
            <w:pPr>
              <w:pStyle w:val="a5"/>
              <w:spacing w:after="0"/>
              <w:ind w:firstLine="0"/>
            </w:pPr>
          </w:p>
        </w:tc>
        <w:tc>
          <w:tcPr>
            <w:tcW w:w="2981" w:type="dxa"/>
            <w:shd w:val="clear" w:color="auto" w:fill="FFFFFF"/>
          </w:tcPr>
          <w:p w:rsidR="00E24FD0" w:rsidRDefault="00E24FD0">
            <w:pPr>
              <w:rPr>
                <w:sz w:val="10"/>
                <w:szCs w:val="10"/>
              </w:rPr>
            </w:pPr>
          </w:p>
        </w:tc>
      </w:tr>
    </w:tbl>
    <w:p w:rsidR="00E24FD0" w:rsidRDefault="00E24FD0">
      <w:pPr>
        <w:spacing w:after="219" w:line="1" w:lineRule="exact"/>
      </w:pPr>
    </w:p>
    <w:p w:rsidR="00E24FD0" w:rsidRDefault="00000000">
      <w:pPr>
        <w:pStyle w:val="11"/>
        <w:keepNext/>
        <w:keepLines/>
      </w:pPr>
      <w:bookmarkStart w:id="0" w:name="bookmark0"/>
      <w:bookmarkStart w:id="1" w:name="bookmark1"/>
      <w:bookmarkStart w:id="2" w:name="bookmark2"/>
      <w:r>
        <w:t>Повестка дня.</w:t>
      </w:r>
      <w:bookmarkEnd w:id="0"/>
      <w:bookmarkEnd w:id="1"/>
      <w:bookmarkEnd w:id="2"/>
    </w:p>
    <w:p w:rsidR="00E24FD0" w:rsidRDefault="00000000" w:rsidP="00B91FC4">
      <w:pPr>
        <w:pStyle w:val="1"/>
        <w:tabs>
          <w:tab w:val="left" w:pos="970"/>
        </w:tabs>
        <w:spacing w:after="0"/>
        <w:ind w:firstLine="620"/>
        <w:jc w:val="both"/>
      </w:pPr>
      <w:r>
        <w:t>Рассмотрение заявок на участие в аукционе на право заключения договора аренды на</w:t>
      </w:r>
      <w:r w:rsidR="00B91FC4">
        <w:t> право заключения договора аренды муниципального недвижимого имущества на нежилое помещение по адресу: Ленинградская область, Тихвинский район, деревня Коськово, ул. Школьная, д.1</w:t>
      </w:r>
    </w:p>
    <w:p w:rsidR="00E24FD0" w:rsidRDefault="00000000" w:rsidP="00B91FC4">
      <w:pPr>
        <w:pStyle w:val="1"/>
        <w:tabs>
          <w:tab w:val="left" w:pos="970"/>
        </w:tabs>
        <w:spacing w:after="360"/>
        <w:ind w:firstLine="620"/>
        <w:jc w:val="both"/>
      </w:pPr>
      <w:r>
        <w:t>Для участия в аукционе на право заключения договора аренды на</w:t>
      </w:r>
      <w:r w:rsidR="00B91FC4" w:rsidRPr="00B91FC4">
        <w:t xml:space="preserve"> </w:t>
      </w:r>
      <w:r w:rsidR="00B91FC4">
        <w:t xml:space="preserve">право заключения договора аренды на право заключения договора аренды муниципального недвижимого имущества на нежилое помещение по адресу: Ленинградская область, Тихвинский район, деревня Коськово, ул. Школьная, д.1, в составе кадастрового номера 47:13:0111003:98, площадью 35,8квадратных метра, расположенное в нежилом помещении общей площадью 1352,9 квадратных метра, этаж 1, номер на поэтажном плане -36 </w:t>
      </w:r>
      <w:r>
        <w:t>, поступила 1 заявка.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2736"/>
        <w:gridCol w:w="2654"/>
        <w:gridCol w:w="864"/>
        <w:gridCol w:w="1301"/>
        <w:gridCol w:w="1306"/>
      </w:tblGrid>
      <w:tr w:rsidR="00E24FD0">
        <w:trPr>
          <w:trHeight w:hRule="exact" w:val="46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4FD0" w:rsidRDefault="00000000">
            <w:pPr>
              <w:pStyle w:val="a5"/>
              <w:spacing w:after="40"/>
              <w:ind w:firstLine="2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№</w:t>
            </w:r>
          </w:p>
          <w:p w:rsidR="00E24FD0" w:rsidRDefault="00000000">
            <w:pPr>
              <w:pStyle w:val="a5"/>
              <w:spacing w:after="0"/>
              <w:ind w:firstLine="240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4FD0" w:rsidRDefault="00000000">
            <w:pPr>
              <w:pStyle w:val="a5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Заявитель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4FD0" w:rsidRDefault="00971D00">
            <w:pPr>
              <w:pStyle w:val="a5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ИНН/КПП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4FD0" w:rsidRDefault="00000000">
            <w:pPr>
              <w:pStyle w:val="a5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№ заявки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4FD0" w:rsidRDefault="00000000">
            <w:pPr>
              <w:pStyle w:val="a5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Дата регистрации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4FD0" w:rsidRDefault="00000000">
            <w:pPr>
              <w:pStyle w:val="a5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Время подачи заявки</w:t>
            </w:r>
          </w:p>
        </w:tc>
      </w:tr>
      <w:tr w:rsidR="00E24FD0">
        <w:trPr>
          <w:trHeight w:hRule="exact" w:val="64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FD0" w:rsidRDefault="00000000">
            <w:pPr>
              <w:pStyle w:val="a5"/>
              <w:spacing w:after="0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FD0" w:rsidRDefault="00DD2C84" w:rsidP="00971D00">
            <w:pPr>
              <w:pStyle w:val="a5"/>
              <w:spacing w:after="0" w:line="26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«Романов Николай Викторович»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FD0" w:rsidRDefault="00971D00" w:rsidP="00971D00">
            <w:pPr>
              <w:pStyle w:val="a5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471500212096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FD0" w:rsidRDefault="00DD2C84">
            <w:pPr>
              <w:pStyle w:val="a5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648992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FD0" w:rsidRDefault="00000000">
            <w:pPr>
              <w:pStyle w:val="a5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D2C84">
              <w:rPr>
                <w:sz w:val="20"/>
                <w:szCs w:val="20"/>
              </w:rPr>
              <w:t>8.04.2025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FD0" w:rsidRDefault="00DD2C84">
            <w:pPr>
              <w:pStyle w:val="a5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10.35</w:t>
            </w:r>
          </w:p>
        </w:tc>
      </w:tr>
    </w:tbl>
    <w:p w:rsidR="00E24FD0" w:rsidRDefault="00E24FD0">
      <w:pPr>
        <w:spacing w:after="139" w:line="1" w:lineRule="exact"/>
      </w:pPr>
    </w:p>
    <w:p w:rsidR="00E24FD0" w:rsidRDefault="00000000">
      <w:pPr>
        <w:pStyle w:val="1"/>
        <w:spacing w:after="0" w:line="209" w:lineRule="auto"/>
        <w:ind w:firstLine="0"/>
      </w:pPr>
      <w:r>
        <w:t>Отозванных, непринятых заявок нет.</w:t>
      </w:r>
    </w:p>
    <w:p w:rsidR="00E24FD0" w:rsidRDefault="00000000">
      <w:pPr>
        <w:pStyle w:val="1"/>
        <w:spacing w:after="260" w:line="209" w:lineRule="auto"/>
        <w:ind w:firstLine="0"/>
      </w:pPr>
      <w:r>
        <w:t xml:space="preserve">Заявитель представил необходимые документы для участия в аукционе. Задаток, указанный в информационном сообщении, поступил на </w:t>
      </w:r>
      <w:r w:rsidR="00DD2C84">
        <w:t>счёт</w:t>
      </w:r>
      <w:r>
        <w:t xml:space="preserve"> организатора аукциона.</w:t>
      </w:r>
    </w:p>
    <w:p w:rsidR="00E24FD0" w:rsidRDefault="00000000">
      <w:pPr>
        <w:pStyle w:val="11"/>
        <w:keepNext/>
        <w:keepLines/>
        <w:spacing w:after="40"/>
      </w:pPr>
      <w:bookmarkStart w:id="3" w:name="bookmark3"/>
      <w:bookmarkStart w:id="4" w:name="bookmark4"/>
      <w:bookmarkStart w:id="5" w:name="bookmark5"/>
      <w:r>
        <w:t>КОМИССИЯ РЕШИЛА:</w:t>
      </w:r>
      <w:bookmarkEnd w:id="3"/>
      <w:bookmarkEnd w:id="4"/>
      <w:bookmarkEnd w:id="5"/>
    </w:p>
    <w:p w:rsidR="00DD2C84" w:rsidRDefault="00000000" w:rsidP="00696316">
      <w:pPr>
        <w:pStyle w:val="1"/>
        <w:keepNext/>
        <w:keepLines/>
        <w:numPr>
          <w:ilvl w:val="0"/>
          <w:numId w:val="1"/>
        </w:numPr>
        <w:tabs>
          <w:tab w:val="left" w:pos="723"/>
        </w:tabs>
        <w:spacing w:after="220"/>
        <w:ind w:firstLine="420"/>
        <w:jc w:val="both"/>
      </w:pPr>
      <w:bookmarkStart w:id="6" w:name="bookmark6"/>
      <w:bookmarkEnd w:id="6"/>
      <w:r>
        <w:t xml:space="preserve">Признать </w:t>
      </w:r>
      <w:r w:rsidR="00DD2C84" w:rsidRPr="00DD2C84">
        <w:rPr>
          <w:b/>
          <w:bCs/>
        </w:rPr>
        <w:t>ИП «Романов Николай Викторович»</w:t>
      </w:r>
      <w:r w:rsidR="00DD2C84">
        <w:t xml:space="preserve"> </w:t>
      </w:r>
      <w:r>
        <w:t xml:space="preserve"> участником аукциона на право заключения договора аренды на </w:t>
      </w:r>
      <w:bookmarkStart w:id="7" w:name="bookmark7"/>
      <w:bookmarkStart w:id="8" w:name="bookmark8"/>
      <w:bookmarkStart w:id="9" w:name="bookmark9"/>
      <w:r w:rsidR="00DD2C84">
        <w:t>право заключения договора аренды на право заключения договора аренды муниципального недвижимого имущества на нежилое помещение по адресу: Ленинградская область, Тихвинский район , деревня Коськово, ул. Школьная, д.1, в составе кадастрового номера 47:13:0111003:98, площадью 35,8квадратных метра, расположенное в</w:t>
      </w:r>
      <w:r w:rsidR="00696316">
        <w:t> </w:t>
      </w:r>
      <w:r w:rsidR="00DD2C84">
        <w:t>нежилом помещении общей площадью 1352,9 квадратных метра, этаж 1, номер на</w:t>
      </w:r>
      <w:r w:rsidR="00696316">
        <w:t> </w:t>
      </w:r>
      <w:r w:rsidR="00DD2C84">
        <w:t xml:space="preserve">поэтажном плане -36 </w:t>
      </w:r>
    </w:p>
    <w:p w:rsidR="00E24FD0" w:rsidRDefault="00000000" w:rsidP="00DD2C84">
      <w:pPr>
        <w:pStyle w:val="1"/>
        <w:keepNext/>
        <w:keepLines/>
        <w:tabs>
          <w:tab w:val="left" w:pos="723"/>
        </w:tabs>
        <w:spacing w:after="220"/>
        <w:ind w:firstLine="0"/>
      </w:pPr>
      <w:r>
        <w:t>ГОЛОСОВАЛИ:</w:t>
      </w:r>
      <w:bookmarkEnd w:id="7"/>
      <w:bookmarkEnd w:id="8"/>
      <w:bookmarkEnd w:id="9"/>
    </w:p>
    <w:p w:rsidR="00E24FD0" w:rsidRDefault="00000000">
      <w:pPr>
        <w:pStyle w:val="1"/>
        <w:spacing w:after="0" w:line="211" w:lineRule="auto"/>
        <w:ind w:firstLine="0"/>
      </w:pPr>
      <w:r>
        <w:t xml:space="preserve">«за» - </w:t>
      </w:r>
      <w:r w:rsidR="00696316">
        <w:t>5</w:t>
      </w:r>
    </w:p>
    <w:p w:rsidR="00E24FD0" w:rsidRDefault="00000000">
      <w:pPr>
        <w:pStyle w:val="1"/>
        <w:spacing w:after="0" w:line="209" w:lineRule="auto"/>
        <w:ind w:firstLine="0"/>
      </w:pPr>
      <w:r>
        <w:t>«против»- 0</w:t>
      </w:r>
    </w:p>
    <w:p w:rsidR="00E24FD0" w:rsidRDefault="00000000">
      <w:pPr>
        <w:pStyle w:val="1"/>
        <w:spacing w:after="220" w:line="209" w:lineRule="auto"/>
        <w:ind w:firstLine="0"/>
      </w:pPr>
      <w:r>
        <w:t>«воздержался» - 0</w:t>
      </w:r>
    </w:p>
    <w:p w:rsidR="00E24FD0" w:rsidRDefault="00000000">
      <w:pPr>
        <w:pStyle w:val="1"/>
        <w:spacing w:after="220"/>
        <w:ind w:firstLine="0"/>
      </w:pPr>
      <w:r>
        <w:t>Решение принято - единогласно</w:t>
      </w:r>
    </w:p>
    <w:p w:rsidR="00E24FD0" w:rsidRDefault="00000000" w:rsidP="00696316">
      <w:pPr>
        <w:pStyle w:val="1"/>
        <w:keepNext/>
        <w:keepLines/>
        <w:numPr>
          <w:ilvl w:val="0"/>
          <w:numId w:val="1"/>
        </w:numPr>
        <w:tabs>
          <w:tab w:val="left" w:pos="723"/>
        </w:tabs>
        <w:spacing w:after="220"/>
        <w:ind w:firstLine="420"/>
        <w:jc w:val="both"/>
      </w:pPr>
      <w:bookmarkStart w:id="10" w:name="bookmark10"/>
      <w:bookmarkEnd w:id="10"/>
      <w:r>
        <w:lastRenderedPageBreak/>
        <w:t xml:space="preserve">В связи с тем, что на участие в аукционе подана только одна заявка, признать </w:t>
      </w:r>
      <w:r>
        <w:rPr>
          <w:b/>
          <w:bCs/>
        </w:rPr>
        <w:t>аукцион</w:t>
      </w:r>
      <w:r w:rsidR="00696316" w:rsidRPr="00696316">
        <w:t xml:space="preserve"> </w:t>
      </w:r>
      <w:r w:rsidR="00696316">
        <w:t xml:space="preserve">право заключения договора аренды на право заключения договора аренды на право заключения договора аренды муниципального недвижимого имущества на нежилое помещение по адресу: Ленинградская область, Тихвинский район , деревня Коськово, ул. Школьная, д.1, в составе кадастрового номера 47:13:0111003:98, площадью 35,8квадратных метра, расположенное в нежилом помещении общей площадью 1352,9 квадратных метра, этаж 1, номер на поэтажном плане -36 </w:t>
      </w:r>
      <w:r>
        <w:t xml:space="preserve">, </w:t>
      </w:r>
      <w:r w:rsidRPr="00696316">
        <w:rPr>
          <w:b/>
          <w:bCs/>
        </w:rPr>
        <w:t>несостоявшимся</w:t>
      </w:r>
      <w:r>
        <w:t>.</w:t>
      </w:r>
    </w:p>
    <w:p w:rsidR="00696316" w:rsidRDefault="00000000" w:rsidP="00696316">
      <w:pPr>
        <w:pStyle w:val="1"/>
        <w:keepNext/>
        <w:keepLines/>
        <w:numPr>
          <w:ilvl w:val="0"/>
          <w:numId w:val="1"/>
        </w:numPr>
        <w:tabs>
          <w:tab w:val="left" w:pos="778"/>
        </w:tabs>
        <w:ind w:firstLine="500"/>
        <w:jc w:val="both"/>
      </w:pPr>
      <w:bookmarkStart w:id="11" w:name="bookmark11"/>
      <w:bookmarkEnd w:id="11"/>
      <w:r>
        <w:t xml:space="preserve">Заключить с единственным участником </w:t>
      </w:r>
      <w:r w:rsidR="00696316" w:rsidRPr="00696316">
        <w:t>ИП «Романов Николай Викторович»</w:t>
      </w:r>
      <w:r>
        <w:rPr>
          <w:b/>
          <w:bCs/>
        </w:rPr>
        <w:t xml:space="preserve"> </w:t>
      </w:r>
      <w:r>
        <w:t xml:space="preserve">договор аренды на </w:t>
      </w:r>
      <w:bookmarkStart w:id="12" w:name="bookmark12"/>
      <w:bookmarkStart w:id="13" w:name="bookmark13"/>
      <w:bookmarkStart w:id="14" w:name="bookmark14"/>
      <w:r w:rsidR="00696316">
        <w:t xml:space="preserve"> право заключения договора аренды муниципального недвижимого имущества на нежилое помещение по адресу: Ленинградская область, Тихвинский район , деревня Коськово, ул. Школьная, д.1, в составе кадастрового номера 47:13:0111003:98, площадью 35,8квадратных метра, расположенное в нежилом помещении общей площадью 1352,9 квадратных метра, этаж 1, номер на поэтажном плане -36 </w:t>
      </w:r>
    </w:p>
    <w:p w:rsidR="00E24FD0" w:rsidRDefault="00000000" w:rsidP="00696316">
      <w:pPr>
        <w:pStyle w:val="1"/>
        <w:keepNext/>
        <w:keepLines/>
        <w:tabs>
          <w:tab w:val="left" w:pos="778"/>
        </w:tabs>
        <w:ind w:firstLine="0"/>
        <w:jc w:val="both"/>
      </w:pPr>
      <w:r>
        <w:t>ГОЛОСОВАЛИ:</w:t>
      </w:r>
      <w:bookmarkEnd w:id="12"/>
      <w:bookmarkEnd w:id="13"/>
      <w:bookmarkEnd w:id="14"/>
    </w:p>
    <w:p w:rsidR="00E24FD0" w:rsidRDefault="00000000">
      <w:pPr>
        <w:pStyle w:val="1"/>
        <w:spacing w:after="0"/>
        <w:ind w:firstLine="0"/>
      </w:pPr>
      <w:r>
        <w:t xml:space="preserve">«за» - </w:t>
      </w:r>
      <w:r w:rsidR="00696316">
        <w:t>5</w:t>
      </w:r>
    </w:p>
    <w:p w:rsidR="00E24FD0" w:rsidRDefault="00000000">
      <w:pPr>
        <w:pStyle w:val="1"/>
        <w:spacing w:after="0"/>
        <w:ind w:firstLine="0"/>
      </w:pPr>
      <w:r>
        <w:t>«против» - 0</w:t>
      </w:r>
    </w:p>
    <w:p w:rsidR="00E24FD0" w:rsidRDefault="00000000">
      <w:pPr>
        <w:pStyle w:val="1"/>
        <w:ind w:firstLine="0"/>
      </w:pPr>
      <w:r>
        <w:t>«воздержался» - 0</w:t>
      </w:r>
    </w:p>
    <w:p w:rsidR="00E24FD0" w:rsidRDefault="00000000">
      <w:pPr>
        <w:pStyle w:val="1"/>
        <w:spacing w:after="340"/>
        <w:ind w:firstLine="0"/>
      </w:pPr>
      <w:r>
        <w:t>Решение принято - единогласно</w:t>
      </w:r>
    </w:p>
    <w:p w:rsidR="00E24FD0" w:rsidRDefault="00000000">
      <w:pPr>
        <w:pStyle w:val="a7"/>
        <w:ind w:left="120"/>
      </w:pPr>
      <w:r>
        <w:t>ПОДПИСИ: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2"/>
      </w:tblGrid>
      <w:tr w:rsidR="00696316">
        <w:trPr>
          <w:trHeight w:hRule="exact" w:val="562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316" w:rsidRDefault="00696316">
            <w:pPr>
              <w:pStyle w:val="a5"/>
              <w:spacing w:after="0"/>
              <w:ind w:firstLine="380"/>
            </w:pPr>
            <w:r>
              <w:t>подпись М.А.Степанов</w:t>
            </w:r>
          </w:p>
        </w:tc>
      </w:tr>
      <w:tr w:rsidR="00696316">
        <w:trPr>
          <w:trHeight w:hRule="exact" w:val="576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316" w:rsidRDefault="00696316">
            <w:pPr>
              <w:pStyle w:val="a5"/>
              <w:spacing w:after="0"/>
              <w:ind w:firstLine="320"/>
            </w:pPr>
            <w:r>
              <w:t>подпись _ А.А.Степанова</w:t>
            </w:r>
          </w:p>
        </w:tc>
      </w:tr>
      <w:tr w:rsidR="00696316">
        <w:trPr>
          <w:trHeight w:hRule="exact" w:val="562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316" w:rsidRDefault="00696316">
            <w:pPr>
              <w:pStyle w:val="a5"/>
              <w:spacing w:after="0"/>
              <w:ind w:firstLine="320"/>
            </w:pPr>
            <w:r>
              <w:t xml:space="preserve">подпись _ </w:t>
            </w:r>
            <w:proofErr w:type="spellStart"/>
            <w:r>
              <w:t>Н.Н.Боровская</w:t>
            </w:r>
            <w:proofErr w:type="spellEnd"/>
          </w:p>
        </w:tc>
      </w:tr>
      <w:tr w:rsidR="00696316">
        <w:trPr>
          <w:trHeight w:hRule="exact" w:val="562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316" w:rsidRDefault="00696316">
            <w:pPr>
              <w:pStyle w:val="a5"/>
              <w:spacing w:after="0"/>
              <w:ind w:firstLine="320"/>
            </w:pPr>
            <w:r>
              <w:t>подпись _ Ю.С.Куликова</w:t>
            </w:r>
          </w:p>
        </w:tc>
      </w:tr>
      <w:tr w:rsidR="00696316">
        <w:trPr>
          <w:trHeight w:hRule="exact" w:val="562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316" w:rsidRDefault="00696316">
            <w:pPr>
              <w:pStyle w:val="a5"/>
              <w:spacing w:after="0"/>
              <w:ind w:firstLine="320"/>
            </w:pPr>
            <w:r>
              <w:t xml:space="preserve">подпись </w:t>
            </w:r>
            <w:proofErr w:type="spellStart"/>
            <w:r>
              <w:t>К.А.Иващенко</w:t>
            </w:r>
            <w:proofErr w:type="spellEnd"/>
          </w:p>
        </w:tc>
      </w:tr>
      <w:tr w:rsidR="00696316">
        <w:trPr>
          <w:trHeight w:hRule="exact" w:val="576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6316" w:rsidRDefault="00696316">
            <w:pPr>
              <w:pStyle w:val="a5"/>
              <w:spacing w:after="0"/>
              <w:ind w:firstLine="320"/>
            </w:pPr>
          </w:p>
        </w:tc>
      </w:tr>
    </w:tbl>
    <w:p w:rsidR="004B1C91" w:rsidRDefault="004B1C91"/>
    <w:sectPr w:rsidR="004B1C91">
      <w:pgSz w:w="11900" w:h="16840"/>
      <w:pgMar w:top="390" w:right="693" w:bottom="320" w:left="1598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C10C7" w:rsidRDefault="00DC10C7">
      <w:r>
        <w:separator/>
      </w:r>
    </w:p>
  </w:endnote>
  <w:endnote w:type="continuationSeparator" w:id="0">
    <w:p w:rsidR="00DC10C7" w:rsidRDefault="00DC1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C10C7" w:rsidRDefault="00DC10C7"/>
  </w:footnote>
  <w:footnote w:type="continuationSeparator" w:id="0">
    <w:p w:rsidR="00DC10C7" w:rsidRDefault="00DC10C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F00EE"/>
    <w:multiLevelType w:val="multilevel"/>
    <w:tmpl w:val="95B826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2F6DD9"/>
    <w:multiLevelType w:val="multilevel"/>
    <w:tmpl w:val="95B826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47618026">
    <w:abstractNumId w:val="0"/>
  </w:num>
  <w:num w:numId="2" w16cid:durableId="1705012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FD0"/>
    <w:rsid w:val="004B1C91"/>
    <w:rsid w:val="005B367C"/>
    <w:rsid w:val="0066636B"/>
    <w:rsid w:val="00696316"/>
    <w:rsid w:val="00971D00"/>
    <w:rsid w:val="00B91FC4"/>
    <w:rsid w:val="00DC10C7"/>
    <w:rsid w:val="00DD2C84"/>
    <w:rsid w:val="00E24FD0"/>
    <w:rsid w:val="00E75A7F"/>
    <w:rsid w:val="00F3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2DC4A"/>
  <w15:docId w15:val="{980438E0-67E7-4799-A334-AF73E44F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240"/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pacing w:after="240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Антонова Вера Сергеевна</dc:creator>
  <cp:keywords/>
  <cp:lastModifiedBy>u</cp:lastModifiedBy>
  <cp:revision>4</cp:revision>
  <cp:lastPrinted>2025-05-07T07:45:00Z</cp:lastPrinted>
  <dcterms:created xsi:type="dcterms:W3CDTF">2025-05-06T07:41:00Z</dcterms:created>
  <dcterms:modified xsi:type="dcterms:W3CDTF">2025-05-07T11:02:00Z</dcterms:modified>
</cp:coreProperties>
</file>